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8E" w:rsidRDefault="0049598E" w:rsidP="0052107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598E" w:rsidRDefault="0049598E" w:rsidP="00521071">
      <w:pPr>
        <w:jc w:val="center"/>
        <w:rPr>
          <w:rFonts w:ascii="Arial" w:hAnsi="Arial" w:cs="Arial"/>
          <w:b/>
        </w:rPr>
      </w:pPr>
    </w:p>
    <w:p w:rsidR="001F22A8" w:rsidRPr="00521071" w:rsidRDefault="0049598E" w:rsidP="005210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EMPRESA AUTÓNOMA</w:t>
      </w:r>
    </w:p>
    <w:p w:rsidR="00521071" w:rsidRDefault="00521071" w:rsidP="00521071">
      <w:pPr>
        <w:jc w:val="center"/>
        <w:rPr>
          <w:rFonts w:ascii="Arial" w:hAnsi="Arial" w:cs="Arial"/>
          <w:b/>
        </w:rPr>
      </w:pPr>
    </w:p>
    <w:p w:rsidR="0049598E" w:rsidRPr="00521071" w:rsidRDefault="0049598E" w:rsidP="009306A9">
      <w:pPr>
        <w:rPr>
          <w:rFonts w:ascii="Arial" w:hAnsi="Arial" w:cs="Arial"/>
          <w:b/>
        </w:rPr>
      </w:pPr>
    </w:p>
    <w:p w:rsidR="00521071" w:rsidRPr="009306A9" w:rsidRDefault="00521071" w:rsidP="009306A9">
      <w:pPr>
        <w:spacing w:line="360" w:lineRule="auto"/>
        <w:ind w:firstLine="360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 xml:space="preserve">Para os efeitos do disposto no n.º 2 </w:t>
      </w:r>
      <w:r w:rsidR="00F84259" w:rsidRPr="009306A9">
        <w:rPr>
          <w:rFonts w:ascii="Arial Narrow" w:hAnsi="Arial Narrow" w:cs="Arial"/>
        </w:rPr>
        <w:t xml:space="preserve">do artigo 2º </w:t>
      </w:r>
      <w:r w:rsidRPr="009306A9">
        <w:rPr>
          <w:rFonts w:ascii="Arial Narrow" w:hAnsi="Arial Narrow" w:cs="Arial"/>
        </w:rPr>
        <w:t>do Regulamento EU n.º 1407/2013, de 18 de dezembro, a</w:t>
      </w:r>
      <w:r w:rsidR="009306A9">
        <w:rPr>
          <w:rFonts w:ascii="Arial Narrow" w:hAnsi="Arial Narrow" w:cs="Arial"/>
        </w:rPr>
        <w:t xml:space="preserve"> ----------------------------------------------------------------</w:t>
      </w:r>
      <w:r w:rsidRPr="009306A9">
        <w:rPr>
          <w:rFonts w:ascii="Arial Narrow" w:hAnsi="Arial Narrow" w:cs="Arial"/>
        </w:rPr>
        <w:t xml:space="preserve"> (desig</w:t>
      </w:r>
      <w:r w:rsidR="009306A9">
        <w:rPr>
          <w:rFonts w:ascii="Arial Narrow" w:hAnsi="Arial Narrow" w:cs="Arial"/>
        </w:rPr>
        <w:t>nação da empresa), com o NIF -------------------------------------</w:t>
      </w:r>
      <w:r w:rsidRPr="009306A9">
        <w:rPr>
          <w:rFonts w:ascii="Arial Narrow" w:hAnsi="Arial Narrow" w:cs="Arial"/>
        </w:rPr>
        <w:t xml:space="preserve">, declara que </w:t>
      </w:r>
      <w:r w:rsidR="0049598E" w:rsidRPr="009306A9">
        <w:rPr>
          <w:rFonts w:ascii="Arial Narrow" w:hAnsi="Arial Narrow" w:cs="Arial"/>
        </w:rPr>
        <w:t xml:space="preserve">não detém participações e que os seus acionistas ou sócios não detém participações em que se verifique, pelo menos, </w:t>
      </w:r>
      <w:r w:rsidRPr="009306A9">
        <w:rPr>
          <w:rFonts w:ascii="Arial Narrow" w:hAnsi="Arial Narrow" w:cs="Arial"/>
        </w:rPr>
        <w:t>uma das seguintes relações:</w:t>
      </w:r>
    </w:p>
    <w:p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detém a maioria dos direitos de votos dos acionistas ou sócios de outra empresa;</w:t>
      </w:r>
    </w:p>
    <w:p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tem o direito de nomear ou exonerar uma maioria dos membros do órgão de administração, de direção ou de fiscalização de outra empresa;</w:t>
      </w:r>
    </w:p>
    <w:p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 xml:space="preserve">Uma empresa tem o direito de exercer influência dominante sobre outra empresa por força de um contrato com </w:t>
      </w:r>
      <w:proofErr w:type="gramStart"/>
      <w:r w:rsidRPr="009306A9">
        <w:rPr>
          <w:rFonts w:ascii="Arial Narrow" w:hAnsi="Arial Narrow" w:cs="Arial"/>
        </w:rPr>
        <w:t>ela celebrado</w:t>
      </w:r>
      <w:proofErr w:type="gramEnd"/>
      <w:r w:rsidRPr="009306A9">
        <w:rPr>
          <w:rFonts w:ascii="Arial Narrow" w:hAnsi="Arial Narrow" w:cs="Arial"/>
        </w:rPr>
        <w:t xml:space="preserve"> ou por força de uma cláusula dos estatutos desta última empresa;</w:t>
      </w:r>
    </w:p>
    <w:p w:rsidR="00521071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acionista ou sócia de outra empresa controla sozinha, ou por força de um acordo celebrado com outros acionistas ou sócios dessa outra empresa, u</w:t>
      </w:r>
      <w:r w:rsidR="0049598E" w:rsidRPr="009306A9">
        <w:rPr>
          <w:rFonts w:ascii="Arial Narrow" w:hAnsi="Arial Narrow" w:cs="Arial"/>
        </w:rPr>
        <w:t>ma maioria dos direitos de voto dos acionistas ou sócios desta última.</w:t>
      </w:r>
    </w:p>
    <w:p w:rsidR="009306A9" w:rsidRPr="009306A9" w:rsidRDefault="009306A9" w:rsidP="009306A9">
      <w:pPr>
        <w:pStyle w:val="PargrafodaLista"/>
        <w:spacing w:line="360" w:lineRule="auto"/>
        <w:jc w:val="both"/>
        <w:rPr>
          <w:rFonts w:ascii="Arial Narrow" w:hAnsi="Arial Narrow" w:cs="Arial"/>
        </w:rPr>
      </w:pPr>
    </w:p>
    <w:p w:rsidR="00521071" w:rsidRPr="009306A9" w:rsidRDefault="009306A9" w:rsidP="009306A9">
      <w:pPr>
        <w:spacing w:line="36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Local, d</w:t>
      </w:r>
      <w:r w:rsidR="00521071" w:rsidRPr="009306A9">
        <w:rPr>
          <w:rFonts w:ascii="Arial Narrow" w:hAnsi="Arial Narrow" w:cs="Arial"/>
        </w:rPr>
        <w:t xml:space="preserve">ata, </w:t>
      </w:r>
    </w:p>
    <w:p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</w:p>
    <w:p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>O beneficiário/representante</w:t>
      </w:r>
    </w:p>
    <w:p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</w:p>
    <w:p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------------------------------------------------------------------</w:t>
      </w:r>
    </w:p>
    <w:p w:rsidR="00521071" w:rsidRPr="009306A9" w:rsidRDefault="009306A9" w:rsidP="009306A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(nome completo + carimbo)</w:t>
      </w:r>
    </w:p>
    <w:p w:rsidR="0049598E" w:rsidRDefault="0049598E" w:rsidP="00521071">
      <w:pPr>
        <w:rPr>
          <w:rFonts w:ascii="Arial" w:hAnsi="Arial" w:cs="Arial"/>
        </w:rPr>
      </w:pPr>
    </w:p>
    <w:p w:rsidR="0049598E" w:rsidRDefault="0049598E" w:rsidP="00521071">
      <w:pPr>
        <w:rPr>
          <w:rFonts w:ascii="Arial" w:hAnsi="Arial" w:cs="Arial"/>
        </w:rPr>
      </w:pPr>
    </w:p>
    <w:p w:rsidR="0049598E" w:rsidRDefault="0049598E" w:rsidP="00521071">
      <w:pPr>
        <w:rPr>
          <w:rFonts w:ascii="Arial" w:hAnsi="Arial" w:cs="Arial"/>
        </w:rPr>
      </w:pPr>
    </w:p>
    <w:p w:rsidR="00521071" w:rsidRPr="00521071" w:rsidRDefault="00521071" w:rsidP="009306A9">
      <w:pPr>
        <w:jc w:val="both"/>
        <w:rPr>
          <w:rFonts w:ascii="Arial" w:hAnsi="Arial" w:cs="Arial"/>
        </w:rPr>
      </w:pPr>
    </w:p>
    <w:p w:rsidR="00521071" w:rsidRPr="009306A9" w:rsidRDefault="009306A9" w:rsidP="009306A9">
      <w:pPr>
        <w:ind w:left="36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9306A9">
        <w:rPr>
          <w:rFonts w:ascii="Arial Narrow" w:hAnsi="Arial Narrow" w:cs="Arial"/>
          <w:b/>
          <w:i/>
          <w:sz w:val="18"/>
          <w:szCs w:val="18"/>
        </w:rPr>
        <w:t>Nota: A</w:t>
      </w:r>
      <w:r w:rsidR="00521071" w:rsidRPr="009306A9">
        <w:rPr>
          <w:rFonts w:ascii="Arial Narrow" w:hAnsi="Arial Narrow" w:cs="Arial"/>
          <w:b/>
          <w:i/>
          <w:sz w:val="18"/>
          <w:szCs w:val="18"/>
        </w:rPr>
        <w:t xml:space="preserve"> presente declaração </w:t>
      </w:r>
      <w:r w:rsidRPr="009306A9">
        <w:rPr>
          <w:rFonts w:ascii="Arial Narrow" w:hAnsi="Arial Narrow" w:cs="Arial"/>
          <w:b/>
          <w:i/>
          <w:sz w:val="18"/>
          <w:szCs w:val="18"/>
        </w:rPr>
        <w:t>só é valida se datada, assinada e carimbada.</w:t>
      </w:r>
    </w:p>
    <w:sectPr w:rsidR="00521071" w:rsidRPr="00930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6F60"/>
    <w:multiLevelType w:val="hybridMultilevel"/>
    <w:tmpl w:val="F5903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1"/>
    <w:rsid w:val="001F22A8"/>
    <w:rsid w:val="003C0A50"/>
    <w:rsid w:val="0049598E"/>
    <w:rsid w:val="00521071"/>
    <w:rsid w:val="009306A9"/>
    <w:rsid w:val="00CB06B6"/>
    <w:rsid w:val="00F84259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AF19-756A-4C0B-A680-A301880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2014-10-28T15:12:00Z</dcterms:created>
  <dcterms:modified xsi:type="dcterms:W3CDTF">2017-07-11T10:44:00Z</dcterms:modified>
</cp:coreProperties>
</file>